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2C" w:rsidRDefault="002A41F4">
      <w:pPr>
        <w:rPr>
          <w:lang w:val="da-DK"/>
        </w:rPr>
      </w:pPr>
      <w:r w:rsidRPr="001B3064">
        <w:rPr>
          <w:b/>
          <w:sz w:val="44"/>
          <w:szCs w:val="44"/>
          <w:lang w:val="da-DK"/>
        </w:rPr>
        <w:t xml:space="preserve">The MVVM </w:t>
      </w:r>
      <w:proofErr w:type="spellStart"/>
      <w:r w:rsidRPr="001B3064">
        <w:rPr>
          <w:b/>
          <w:sz w:val="44"/>
          <w:szCs w:val="44"/>
          <w:lang w:val="da-DK"/>
        </w:rPr>
        <w:t>CookBook</w:t>
      </w:r>
      <w:proofErr w:type="spellEnd"/>
      <w:r w:rsidRPr="001B3064">
        <w:rPr>
          <w:b/>
          <w:sz w:val="44"/>
          <w:szCs w:val="44"/>
          <w:lang w:val="da-DK"/>
        </w:rPr>
        <w:t xml:space="preserve"> &amp; Dictionary</w:t>
      </w:r>
      <w:r w:rsidRPr="001B3064">
        <w:rPr>
          <w:b/>
          <w:sz w:val="44"/>
          <w:szCs w:val="44"/>
          <w:lang w:val="da-DK"/>
        </w:rPr>
        <w:br/>
      </w:r>
      <w:r>
        <w:rPr>
          <w:lang w:val="da-DK"/>
        </w:rPr>
        <w:br/>
      </w:r>
      <w:r w:rsidR="001B3064">
        <w:rPr>
          <w:b/>
          <w:sz w:val="32"/>
          <w:szCs w:val="32"/>
          <w:lang w:val="da-DK"/>
        </w:rPr>
        <w:t xml:space="preserve">The </w:t>
      </w:r>
      <w:proofErr w:type="spellStart"/>
      <w:r w:rsidRPr="001B3064">
        <w:rPr>
          <w:b/>
          <w:sz w:val="32"/>
          <w:szCs w:val="32"/>
          <w:lang w:val="da-DK"/>
        </w:rPr>
        <w:t>CookBook</w:t>
      </w:r>
      <w:proofErr w:type="spellEnd"/>
      <w:r w:rsidR="001B3064">
        <w:rPr>
          <w:b/>
          <w:sz w:val="32"/>
          <w:szCs w:val="32"/>
          <w:lang w:val="da-DK"/>
        </w:rPr>
        <w:br/>
      </w:r>
      <w:r w:rsidR="001B3064">
        <w:rPr>
          <w:lang w:val="da-DK"/>
        </w:rPr>
        <w:t>Der skal laves en ”Kogebog”/”Drejebog” t</w:t>
      </w:r>
      <w:r>
        <w:rPr>
          <w:lang w:val="da-DK"/>
        </w:rPr>
        <w:t xml:space="preserve">il opgaven </w:t>
      </w:r>
      <w:proofErr w:type="spellStart"/>
      <w:r>
        <w:rPr>
          <w:lang w:val="da-DK"/>
        </w:rPr>
        <w:t>EventMaker</w:t>
      </w:r>
      <w:proofErr w:type="spellEnd"/>
      <w:r w:rsidR="001B3064">
        <w:rPr>
          <w:lang w:val="da-DK"/>
        </w:rPr>
        <w:t xml:space="preserve">. ”The </w:t>
      </w:r>
      <w:proofErr w:type="spellStart"/>
      <w:r w:rsidR="001B3064">
        <w:rPr>
          <w:lang w:val="da-DK"/>
        </w:rPr>
        <w:t>CookBook</w:t>
      </w:r>
      <w:proofErr w:type="spellEnd"/>
      <w:r w:rsidR="001B3064">
        <w:rPr>
          <w:lang w:val="da-DK"/>
        </w:rPr>
        <w:t>”</w:t>
      </w:r>
      <w:r>
        <w:rPr>
          <w:lang w:val="da-DK"/>
        </w:rPr>
        <w:t xml:space="preserve"> skal meget </w:t>
      </w:r>
      <w:r w:rsidR="001B3064">
        <w:rPr>
          <w:lang w:val="da-DK"/>
        </w:rPr>
        <w:t>minutiøst</w:t>
      </w:r>
      <w:r w:rsidR="000E1757">
        <w:rPr>
          <w:lang w:val="da-DK"/>
        </w:rPr>
        <w:t>,</w:t>
      </w:r>
      <w:r>
        <w:rPr>
          <w:lang w:val="da-DK"/>
        </w:rPr>
        <w:t xml:space="preserve"> trin for trin</w:t>
      </w:r>
      <w:r w:rsidR="000E1757">
        <w:rPr>
          <w:lang w:val="da-DK"/>
        </w:rPr>
        <w:t>.</w:t>
      </w:r>
      <w:r w:rsidR="00BC0684">
        <w:rPr>
          <w:lang w:val="da-DK"/>
        </w:rPr>
        <w:t xml:space="preserve"> beskrive</w:t>
      </w:r>
      <w:r>
        <w:rPr>
          <w:lang w:val="da-DK"/>
        </w:rPr>
        <w:t xml:space="preserve"> </w:t>
      </w:r>
      <w:r w:rsidRPr="001B3064">
        <w:rPr>
          <w:b/>
          <w:lang w:val="da-DK"/>
        </w:rPr>
        <w:t>hvad</w:t>
      </w:r>
      <w:r>
        <w:rPr>
          <w:lang w:val="da-DK"/>
        </w:rPr>
        <w:t xml:space="preserve"> og </w:t>
      </w:r>
      <w:r w:rsidRPr="001B3064">
        <w:rPr>
          <w:b/>
          <w:lang w:val="da-DK"/>
        </w:rPr>
        <w:t>hvordan</w:t>
      </w:r>
      <w:r>
        <w:rPr>
          <w:lang w:val="da-DK"/>
        </w:rPr>
        <w:t xml:space="preserve"> man implementere en MVVM-Arkitektur.</w:t>
      </w:r>
      <w:r w:rsidR="000E1757" w:rsidRPr="000E1757">
        <w:rPr>
          <w:lang w:val="da-DK"/>
        </w:rPr>
        <w:t xml:space="preserve"> </w:t>
      </w:r>
      <w:r w:rsidR="000E1757">
        <w:rPr>
          <w:lang w:val="da-DK"/>
        </w:rPr>
        <w:br/>
      </w:r>
      <w:r w:rsidR="000E1757">
        <w:rPr>
          <w:lang w:val="da-DK"/>
        </w:rPr>
        <w:br/>
        <w:t>K</w:t>
      </w:r>
      <w:r w:rsidR="00BC0684">
        <w:rPr>
          <w:lang w:val="da-DK"/>
        </w:rPr>
        <w:t>o</w:t>
      </w:r>
      <w:r w:rsidR="000E1757">
        <w:rPr>
          <w:lang w:val="da-DK"/>
        </w:rPr>
        <w:t xml:space="preserve">gebogen skal indeholde forklaringer på </w:t>
      </w:r>
      <w:r w:rsidR="000E1757" w:rsidRPr="001B3064">
        <w:rPr>
          <w:b/>
          <w:lang w:val="da-DK"/>
        </w:rPr>
        <w:t>Hvad</w:t>
      </w:r>
      <w:r w:rsidR="000E1757">
        <w:rPr>
          <w:lang w:val="da-DK"/>
        </w:rPr>
        <w:t xml:space="preserve"> der skal udføres og </w:t>
      </w:r>
      <w:r w:rsidR="000E1757" w:rsidRPr="001B3064">
        <w:rPr>
          <w:b/>
          <w:lang w:val="da-DK"/>
        </w:rPr>
        <w:t>Hvordan</w:t>
      </w:r>
      <w:r w:rsidR="000E1757">
        <w:rPr>
          <w:lang w:val="da-DK"/>
        </w:rPr>
        <w:t xml:space="preserve"> det udføres – gerne suppleret med tegninger og </w:t>
      </w:r>
      <w:proofErr w:type="spellStart"/>
      <w:r w:rsidR="000E1757">
        <w:rPr>
          <w:lang w:val="da-DK"/>
        </w:rPr>
        <w:t>screendumps</w:t>
      </w:r>
      <w:proofErr w:type="spellEnd"/>
      <w:r w:rsidR="000E1757">
        <w:rPr>
          <w:lang w:val="da-DK"/>
        </w:rPr>
        <w:t>.</w:t>
      </w:r>
    </w:p>
    <w:p w:rsidR="002A41F4" w:rsidRDefault="000E1757">
      <w:pPr>
        <w:rPr>
          <w:lang w:val="da-DK"/>
        </w:rPr>
      </w:pPr>
      <w:r>
        <w:rPr>
          <w:b/>
          <w:lang w:val="da-DK"/>
        </w:rPr>
        <w:br/>
      </w:r>
      <w:r w:rsidRPr="000E1757">
        <w:rPr>
          <w:b/>
          <w:lang w:val="da-DK"/>
        </w:rPr>
        <w:t>Krav:</w:t>
      </w:r>
      <w:r>
        <w:rPr>
          <w:lang w:val="da-DK"/>
        </w:rPr>
        <w:br/>
      </w:r>
      <w:r w:rsidR="002A41F4">
        <w:rPr>
          <w:lang w:val="da-DK"/>
        </w:rPr>
        <w:t>Kogebogen skal være så udførlig at en 1. semesters Datamatikerstuderende (der aldrig har lavet et MVVM-projekt før) kan følge drejebogen og implementere sit første MVVM-program</w:t>
      </w:r>
      <w:r>
        <w:rPr>
          <w:lang w:val="da-DK"/>
        </w:rPr>
        <w:t xml:space="preserve"> </w:t>
      </w:r>
      <w:r w:rsidRPr="000E1757">
        <w:rPr>
          <w:lang w:val="da-DK"/>
        </w:rPr>
        <w:sym w:font="Wingdings" w:char="F04A"/>
      </w:r>
      <w:r w:rsidR="002A41F4">
        <w:rPr>
          <w:lang w:val="da-DK"/>
        </w:rPr>
        <w:t>.</w:t>
      </w:r>
      <w:r w:rsidR="002A41F4">
        <w:rPr>
          <w:lang w:val="da-DK"/>
        </w:rPr>
        <w:br/>
      </w:r>
      <w:r w:rsidR="002A41F4">
        <w:rPr>
          <w:lang w:val="da-DK"/>
        </w:rPr>
        <w:br/>
      </w:r>
    </w:p>
    <w:p w:rsidR="001B3064" w:rsidRPr="001B3064" w:rsidRDefault="000E1757" w:rsidP="001B3064">
      <w:pPr>
        <w:rPr>
          <w:lang w:val="da-DK"/>
        </w:rPr>
      </w:pPr>
      <w:r>
        <w:rPr>
          <w:b/>
          <w:sz w:val="32"/>
          <w:szCs w:val="32"/>
          <w:lang w:val="da-DK"/>
        </w:rPr>
        <w:t xml:space="preserve">The </w:t>
      </w:r>
      <w:r w:rsidR="002A41F4" w:rsidRPr="001B3064">
        <w:rPr>
          <w:b/>
          <w:sz w:val="32"/>
          <w:szCs w:val="32"/>
          <w:lang w:val="da-DK"/>
        </w:rPr>
        <w:t>Dictionary</w:t>
      </w:r>
      <w:r w:rsidR="002A41F4" w:rsidRPr="001B3064">
        <w:rPr>
          <w:b/>
          <w:sz w:val="32"/>
          <w:szCs w:val="32"/>
          <w:lang w:val="da-DK"/>
        </w:rPr>
        <w:br/>
      </w:r>
      <w:r w:rsidR="002A41F4" w:rsidRPr="001B3064">
        <w:rPr>
          <w:lang w:val="da-DK"/>
        </w:rPr>
        <w:t>Der skal være en ordbog der detaljeret forklarer alle ord og begreber fx:</w:t>
      </w:r>
      <w:r w:rsidR="002A41F4" w:rsidRPr="001B3064">
        <w:rPr>
          <w:lang w:val="da-DK"/>
        </w:rPr>
        <w:br/>
      </w:r>
    </w:p>
    <w:p w:rsidR="001B3064" w:rsidRDefault="002A41F4" w:rsidP="001B3064">
      <w:pPr>
        <w:pStyle w:val="Listeafsnit"/>
        <w:numPr>
          <w:ilvl w:val="0"/>
          <w:numId w:val="1"/>
        </w:numPr>
        <w:rPr>
          <w:lang w:val="da-DK"/>
        </w:rPr>
      </w:pPr>
      <w:r w:rsidRPr="001B3064">
        <w:rPr>
          <w:lang w:val="da-DK"/>
        </w:rPr>
        <w:t>MVVM-Arkitektur</w:t>
      </w:r>
    </w:p>
    <w:p w:rsidR="001B3064" w:rsidRDefault="002A41F4" w:rsidP="001B3064">
      <w:pPr>
        <w:pStyle w:val="Listeafsnit"/>
        <w:numPr>
          <w:ilvl w:val="0"/>
          <w:numId w:val="1"/>
        </w:numPr>
      </w:pPr>
      <w:r w:rsidRPr="001B3064">
        <w:t>View</w:t>
      </w:r>
    </w:p>
    <w:p w:rsidR="001B3064" w:rsidRDefault="002A41F4" w:rsidP="001B3064">
      <w:pPr>
        <w:pStyle w:val="Listeafsnit"/>
        <w:numPr>
          <w:ilvl w:val="0"/>
          <w:numId w:val="1"/>
        </w:numPr>
      </w:pPr>
      <w:proofErr w:type="spellStart"/>
      <w:r w:rsidRPr="001B3064">
        <w:t>ViewModel</w:t>
      </w:r>
      <w:proofErr w:type="spellEnd"/>
    </w:p>
    <w:p w:rsidR="001B3064" w:rsidRDefault="002A41F4" w:rsidP="001B3064">
      <w:pPr>
        <w:pStyle w:val="Listeafsnit"/>
        <w:numPr>
          <w:ilvl w:val="0"/>
          <w:numId w:val="1"/>
        </w:numPr>
      </w:pPr>
      <w:r w:rsidRPr="001B3064">
        <w:t>Model</w:t>
      </w:r>
    </w:p>
    <w:p w:rsidR="001B3064" w:rsidRDefault="002A41F4" w:rsidP="001B3064">
      <w:pPr>
        <w:pStyle w:val="Listeafsnit"/>
        <w:numPr>
          <w:ilvl w:val="0"/>
          <w:numId w:val="1"/>
        </w:numPr>
      </w:pPr>
      <w:r w:rsidRPr="001B3064">
        <w:t>Page</w:t>
      </w:r>
    </w:p>
    <w:p w:rsidR="001B3064" w:rsidRDefault="002A41F4" w:rsidP="001B3064">
      <w:pPr>
        <w:pStyle w:val="Listeafsnit"/>
        <w:numPr>
          <w:ilvl w:val="0"/>
          <w:numId w:val="1"/>
        </w:numPr>
      </w:pPr>
      <w:r w:rsidRPr="001B3064">
        <w:t>Grid</w:t>
      </w:r>
    </w:p>
    <w:p w:rsidR="001B3064" w:rsidRDefault="002A41F4" w:rsidP="001B3064">
      <w:pPr>
        <w:pStyle w:val="Listeafsnit"/>
        <w:numPr>
          <w:ilvl w:val="0"/>
          <w:numId w:val="1"/>
        </w:numPr>
      </w:pPr>
      <w:proofErr w:type="spellStart"/>
      <w:r w:rsidRPr="001B3064">
        <w:t>ListView</w:t>
      </w:r>
      <w:proofErr w:type="spellEnd"/>
      <w:r w:rsidR="001B3064" w:rsidRPr="001B3064">
        <w:br/>
        <w:t xml:space="preserve"> (</w:t>
      </w:r>
      <w:proofErr w:type="spellStart"/>
      <w:r w:rsidR="001B3064" w:rsidRPr="001B3064">
        <w:t>herunder</w:t>
      </w:r>
      <w:proofErr w:type="spellEnd"/>
      <w:r w:rsidR="001B3064" w:rsidRPr="001B3064">
        <w:t xml:space="preserve"> </w:t>
      </w:r>
      <w:proofErr w:type="spellStart"/>
      <w:r w:rsidR="001B3064" w:rsidRPr="001B3064">
        <w:t>ItemSource</w:t>
      </w:r>
      <w:proofErr w:type="spellEnd"/>
      <w:r w:rsidR="001B3064" w:rsidRPr="001B3064">
        <w:t xml:space="preserve">, </w:t>
      </w:r>
      <w:proofErr w:type="spellStart"/>
      <w:r w:rsidR="001B3064" w:rsidRPr="001B3064">
        <w:t>Itemtemplate</w:t>
      </w:r>
      <w:proofErr w:type="spellEnd"/>
      <w:r w:rsidR="001B3064" w:rsidRPr="001B3064">
        <w:t xml:space="preserve"> mm)</w:t>
      </w:r>
    </w:p>
    <w:p w:rsidR="001B3064" w:rsidRDefault="001B3064" w:rsidP="001B3064">
      <w:pPr>
        <w:pStyle w:val="Listeafsnit"/>
        <w:numPr>
          <w:ilvl w:val="0"/>
          <w:numId w:val="1"/>
        </w:numPr>
      </w:pPr>
      <w:proofErr w:type="spellStart"/>
      <w:r w:rsidRPr="001B3064">
        <w:t>DataContext</w:t>
      </w:r>
      <w:proofErr w:type="spellEnd"/>
    </w:p>
    <w:p w:rsidR="001B3064" w:rsidRPr="001B3064" w:rsidRDefault="001B3064" w:rsidP="001B3064">
      <w:pPr>
        <w:pStyle w:val="Listeafsnit"/>
        <w:numPr>
          <w:ilvl w:val="0"/>
          <w:numId w:val="1"/>
        </w:numPr>
      </w:pPr>
      <w:r w:rsidRPr="001B3064">
        <w:t>Binding</w:t>
      </w:r>
    </w:p>
    <w:p w:rsidR="002A41F4" w:rsidRDefault="001B3064" w:rsidP="001B3064">
      <w:pPr>
        <w:pStyle w:val="Listeafsnit"/>
        <w:numPr>
          <w:ilvl w:val="0"/>
          <w:numId w:val="1"/>
        </w:numPr>
        <w:rPr>
          <w:lang w:val="da-DK"/>
        </w:rPr>
      </w:pPr>
      <w:r w:rsidRPr="001B3064">
        <w:rPr>
          <w:lang w:val="da-DK"/>
        </w:rPr>
        <w:t>….</w:t>
      </w:r>
      <w:r w:rsidRPr="001B3064">
        <w:rPr>
          <w:lang w:val="da-DK"/>
        </w:rPr>
        <w:br/>
      </w:r>
    </w:p>
    <w:p w:rsidR="000E1757" w:rsidRDefault="000E1757" w:rsidP="000E1757">
      <w:pPr>
        <w:pStyle w:val="Listeafsnit"/>
        <w:rPr>
          <w:lang w:val="da-DK"/>
        </w:rPr>
      </w:pPr>
    </w:p>
    <w:p w:rsidR="000E1757" w:rsidRPr="000E1757" w:rsidRDefault="000E1757" w:rsidP="000E1757">
      <w:pPr>
        <w:rPr>
          <w:lang w:val="da-DK"/>
        </w:rPr>
      </w:pPr>
      <w:r w:rsidRPr="000E1757">
        <w:rPr>
          <w:b/>
          <w:lang w:val="da-DK"/>
        </w:rPr>
        <w:t xml:space="preserve">Krav: </w:t>
      </w:r>
      <w:r w:rsidRPr="000E1757">
        <w:rPr>
          <w:b/>
          <w:lang w:val="da-DK"/>
        </w:rPr>
        <w:br/>
      </w:r>
      <w:r w:rsidR="00BC0684">
        <w:rPr>
          <w:lang w:val="da-DK"/>
        </w:rPr>
        <w:t>Ordbogen skal være så</w:t>
      </w:r>
      <w:r>
        <w:rPr>
          <w:lang w:val="da-DK"/>
        </w:rPr>
        <w:t xml:space="preserve"> beskrivende at en studerende (der ikke kender </w:t>
      </w:r>
      <w:r w:rsidR="00BC0684">
        <w:rPr>
          <w:lang w:val="da-DK"/>
        </w:rPr>
        <w:t>”</w:t>
      </w:r>
      <w:r>
        <w:rPr>
          <w:lang w:val="da-DK"/>
        </w:rPr>
        <w:t>ordet</w:t>
      </w:r>
      <w:r w:rsidR="00BC0684">
        <w:rPr>
          <w:lang w:val="da-DK"/>
        </w:rPr>
        <w:t>”</w:t>
      </w:r>
      <w:r>
        <w:rPr>
          <w:lang w:val="da-DK"/>
        </w:rPr>
        <w:t xml:space="preserve">) kan forstå </w:t>
      </w:r>
      <w:r w:rsidR="00BC0684">
        <w:rPr>
          <w:lang w:val="da-DK"/>
        </w:rPr>
        <w:t>”</w:t>
      </w:r>
      <w:r>
        <w:rPr>
          <w:lang w:val="da-DK"/>
        </w:rPr>
        <w:t>ordet</w:t>
      </w:r>
      <w:r w:rsidR="00BC0684">
        <w:rPr>
          <w:lang w:val="da-DK"/>
        </w:rPr>
        <w:t>”/begrebet og efter at ha læst om</w:t>
      </w:r>
      <w:r>
        <w:rPr>
          <w:lang w:val="da-DK"/>
        </w:rPr>
        <w:t xml:space="preserve"> </w:t>
      </w:r>
      <w:r w:rsidR="00BC0684">
        <w:rPr>
          <w:lang w:val="da-DK"/>
        </w:rPr>
        <w:t>”ordet”</w:t>
      </w:r>
      <w:r>
        <w:rPr>
          <w:lang w:val="da-DK"/>
        </w:rPr>
        <w:t xml:space="preserve"> </w:t>
      </w:r>
      <w:r w:rsidR="00BC0684">
        <w:rPr>
          <w:lang w:val="da-DK"/>
        </w:rPr>
        <w:t>i ordbogen -</w:t>
      </w:r>
      <w:bookmarkStart w:id="0" w:name="_GoBack"/>
      <w:bookmarkEnd w:id="0"/>
      <w:r w:rsidR="00BC0684">
        <w:rPr>
          <w:lang w:val="da-DK"/>
        </w:rPr>
        <w:t xml:space="preserve"> </w:t>
      </w:r>
      <w:r>
        <w:rPr>
          <w:lang w:val="da-DK"/>
        </w:rPr>
        <w:t xml:space="preserve">kan få 12 til eksamen </w:t>
      </w:r>
      <w:r w:rsidRPr="000E1757">
        <w:rPr>
          <w:lang w:val="da-DK"/>
        </w:rPr>
        <w:sym w:font="Wingdings" w:char="F04A"/>
      </w:r>
      <w:r w:rsidRPr="000E1757">
        <w:rPr>
          <w:lang w:val="da-DK"/>
        </w:rPr>
        <w:sym w:font="Wingdings" w:char="F04A"/>
      </w:r>
    </w:p>
    <w:sectPr w:rsidR="000E1757" w:rsidRPr="000E1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8309D"/>
    <w:multiLevelType w:val="hybridMultilevel"/>
    <w:tmpl w:val="D2C0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F4"/>
    <w:rsid w:val="00094B2C"/>
    <w:rsid w:val="000E1757"/>
    <w:rsid w:val="001B3064"/>
    <w:rsid w:val="002A41F4"/>
    <w:rsid w:val="00B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0C0CDF"/>
  <w15:chartTrackingRefBased/>
  <w15:docId w15:val="{542D3597-CF69-4A76-8ACD-E08F937B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EASJ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kryger høltzer</dc:creator>
  <cp:keywords/>
  <dc:description/>
  <cp:lastModifiedBy>EASJ</cp:lastModifiedBy>
  <cp:revision>2</cp:revision>
  <dcterms:created xsi:type="dcterms:W3CDTF">2020-01-31T10:16:00Z</dcterms:created>
  <dcterms:modified xsi:type="dcterms:W3CDTF">2020-01-31T10:16:00Z</dcterms:modified>
</cp:coreProperties>
</file>